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4D" w:rsidRDefault="00773A4D" w:rsidP="00773A4D">
      <w:pPr>
        <w:widowControl/>
        <w:snapToGrid w:val="0"/>
        <w:spacing w:line="300" w:lineRule="auto"/>
        <w:jc w:val="left"/>
        <w:rPr>
          <w:rFonts w:ascii="仿宋_GB2312" w:eastAsia="仿宋_GB2312" w:hAnsi="仿宋_GB2312"/>
          <w:sz w:val="28"/>
        </w:rPr>
      </w:pPr>
      <w:r>
        <w:rPr>
          <w:rFonts w:ascii="宋体" w:hAnsi="宋体" w:hint="eastAsia"/>
          <w:b/>
          <w:bCs/>
          <w:sz w:val="24"/>
        </w:rPr>
        <w:t xml:space="preserve">附件一：            </w:t>
      </w:r>
    </w:p>
    <w:p w:rsidR="00773A4D" w:rsidRDefault="00773A4D" w:rsidP="00773A4D">
      <w:pPr>
        <w:widowControl/>
        <w:adjustRightInd w:val="0"/>
        <w:snapToGrid w:val="0"/>
        <w:spacing w:line="324" w:lineRule="auto"/>
        <w:jc w:val="center"/>
        <w:rPr>
          <w:rFonts w:ascii="仿宋_GB2312" w:eastAsia="仿宋_GB2312" w:hAnsi="仿宋_GB2312" w:hint="eastAsia"/>
          <w:b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成都市岷山安逸大酒店乘车路线图</w:t>
      </w:r>
    </w:p>
    <w:p w:rsidR="00773A4D" w:rsidRDefault="00773A4D" w:rsidP="00773A4D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hint="eastAsia"/>
          <w:color w:val="000000"/>
          <w:sz w:val="28"/>
        </w:rPr>
      </w:pPr>
    </w:p>
    <w:p w:rsidR="00773A4D" w:rsidRDefault="00773A4D" w:rsidP="00773A4D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hint="eastAsia"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酒店名称</w:t>
      </w:r>
      <w:r>
        <w:rPr>
          <w:rFonts w:ascii="仿宋_GB2312" w:eastAsia="仿宋_GB2312" w:hAnsi="仿宋_GB2312" w:hint="eastAsia"/>
          <w:color w:val="000000"/>
          <w:sz w:val="28"/>
        </w:rPr>
        <w:t>：岷山安逸大酒店；酒店总机电话：+86+28+86653666</w:t>
      </w:r>
    </w:p>
    <w:p w:rsidR="00773A4D" w:rsidRDefault="00773A4D" w:rsidP="00773A4D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hint="eastAsia"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地址</w:t>
      </w:r>
      <w:r>
        <w:rPr>
          <w:rFonts w:ascii="仿宋_GB2312" w:eastAsia="仿宋_GB2312" w:hAnsi="仿宋_GB2312" w:hint="eastAsia"/>
          <w:color w:val="000000"/>
          <w:sz w:val="28"/>
        </w:rPr>
        <w:t>：中国·四川省·成都市春熙路东段1号</w:t>
      </w:r>
    </w:p>
    <w:p w:rsidR="00773A4D" w:rsidRDefault="00773A4D" w:rsidP="00773A4D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hint="eastAsia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>乘车路线：</w:t>
      </w:r>
    </w:p>
    <w:p w:rsidR="00773A4D" w:rsidRDefault="00773A4D" w:rsidP="00773A4D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hint="eastAsia"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1、机场至酒店</w:t>
      </w:r>
      <w:r>
        <w:rPr>
          <w:rFonts w:ascii="仿宋_GB2312" w:eastAsia="仿宋_GB2312" w:hAnsi="仿宋_GB2312" w:hint="eastAsia"/>
          <w:color w:val="000000"/>
          <w:sz w:val="28"/>
        </w:rPr>
        <w:t>：出机场乘坐到岷山饭店的大巴车，在岷山饭店下车, 乘坐地铁1号线在天府广场换成2号线，在春熙路站下车，从D出口出站，行至伊藤洋华堂前行10米至酒店。 打车：40分钟左右</w:t>
      </w:r>
    </w:p>
    <w:p w:rsidR="00773A4D" w:rsidRDefault="00773A4D" w:rsidP="00773A4D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hint="eastAsia"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2、火车东站至酒店：</w:t>
      </w:r>
      <w:r>
        <w:rPr>
          <w:rFonts w:ascii="仿宋_GB2312" w:eastAsia="仿宋_GB2312" w:hAnsi="仿宋_GB2312" w:hint="eastAsia"/>
          <w:color w:val="000000"/>
          <w:sz w:val="28"/>
        </w:rPr>
        <w:t xml:space="preserve"> 站内乘地铁2号线至春熙路站下车，从D出口出站，行至伊藤洋华堂前行10米至酒店。 打车：25分钟左右</w:t>
      </w:r>
    </w:p>
    <w:p w:rsidR="00773A4D" w:rsidRDefault="00773A4D" w:rsidP="00773A4D">
      <w:pPr>
        <w:widowControl/>
        <w:adjustRightInd w:val="0"/>
        <w:snapToGrid w:val="0"/>
        <w:spacing w:line="324" w:lineRule="auto"/>
        <w:rPr>
          <w:rFonts w:ascii="仿宋_GB2312" w:eastAsia="仿宋_GB2312" w:hAnsi="仿宋_GB2312" w:hint="eastAsia"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3、火车北站至酒店</w:t>
      </w:r>
      <w:r>
        <w:rPr>
          <w:rFonts w:ascii="仿宋_GB2312" w:eastAsia="仿宋_GB2312" w:hAnsi="仿宋_GB2312" w:hint="eastAsia"/>
          <w:color w:val="000000"/>
          <w:sz w:val="28"/>
        </w:rPr>
        <w:t>：出火车站乘坐地铁一号线至天府广场站，换成地铁2号线，乘车至春熙路站下车，从D出口出站，行至伊藤洋华堂前行10米至酒店。打车：30分钟左右</w:t>
      </w:r>
    </w:p>
    <w:p w:rsidR="00773A4D" w:rsidRDefault="00773A4D" w:rsidP="00773A4D">
      <w:pPr>
        <w:widowControl/>
        <w:snapToGrid w:val="0"/>
        <w:spacing w:line="300" w:lineRule="auto"/>
        <w:jc w:val="center"/>
        <w:rPr>
          <w:rFonts w:ascii="宋体" w:hAnsi="宋体" w:hint="eastAsia"/>
          <w:b/>
          <w:bCs/>
          <w:sz w:val="28"/>
        </w:rPr>
      </w:pPr>
    </w:p>
    <w:p w:rsidR="00773A4D" w:rsidRDefault="00773A4D" w:rsidP="00773A4D">
      <w:pPr>
        <w:widowControl/>
        <w:snapToGrid w:val="0"/>
        <w:spacing w:line="300" w:lineRule="auto"/>
        <w:jc w:val="lef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附件二：</w:t>
      </w:r>
    </w:p>
    <w:p w:rsidR="00773A4D" w:rsidRDefault="00773A4D" w:rsidP="00773A4D">
      <w:pPr>
        <w:widowControl/>
        <w:snapToGrid w:val="0"/>
        <w:spacing w:line="300" w:lineRule="auto"/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中国科技院所联谊会科研院所改革创新发展研讨会回执</w:t>
      </w:r>
    </w:p>
    <w:p w:rsidR="00773A4D" w:rsidRDefault="00773A4D" w:rsidP="00773A4D">
      <w:pPr>
        <w:widowControl/>
        <w:snapToGrid w:val="0"/>
        <w:spacing w:line="30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2016年 11 月   日</w:t>
      </w:r>
      <w:bookmarkStart w:id="0" w:name="_GoBack"/>
      <w:bookmarkEnd w:id="0"/>
    </w:p>
    <w:p w:rsidR="00773A4D" w:rsidRDefault="00773A4D" w:rsidP="00773A4D">
      <w:pPr>
        <w:widowControl/>
        <w:snapToGrid w:val="0"/>
        <w:spacing w:line="300" w:lineRule="auto"/>
        <w:jc w:val="center"/>
        <w:rPr>
          <w:rFonts w:ascii="仿宋_GB2312" w:eastAsia="仿宋_GB2312" w:hAnsi="仿宋_GB2312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005"/>
        <w:gridCol w:w="1290"/>
        <w:gridCol w:w="1020"/>
        <w:gridCol w:w="752"/>
        <w:gridCol w:w="733"/>
        <w:gridCol w:w="501"/>
        <w:gridCol w:w="1875"/>
      </w:tblGrid>
      <w:tr w:rsidR="00773A4D" w:rsidTr="00773A4D">
        <w:trPr>
          <w:cantSplit/>
          <w:trHeight w:val="41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73A4D" w:rsidTr="00773A4D">
        <w:trPr>
          <w:cantSplit/>
          <w:trHeight w:val="43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 讯 处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73A4D" w:rsidTr="00773A4D">
        <w:trPr>
          <w:cantSplit/>
          <w:trHeight w:val="41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73A4D" w:rsidTr="00773A4D">
        <w:trPr>
          <w:trHeight w:val="41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代表姓名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是否住单间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773A4D" w:rsidTr="00773A4D">
        <w:trPr>
          <w:trHeight w:val="43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773A4D" w:rsidTr="00773A4D">
        <w:trPr>
          <w:trHeight w:val="41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 w:rsidR="00773A4D" w:rsidTr="00773A4D">
        <w:trPr>
          <w:trHeight w:val="43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4D" w:rsidRDefault="00773A4D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773A4D" w:rsidRDefault="00773A4D" w:rsidP="00773A4D">
      <w:pPr>
        <w:widowControl/>
        <w:adjustRightInd w:val="0"/>
        <w:snapToGrid w:val="0"/>
        <w:spacing w:line="30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注：1.请详细填写电子信箱和联系电话，以便与参加会议的代表联系。</w:t>
      </w:r>
    </w:p>
    <w:p w:rsidR="00773A4D" w:rsidRDefault="00773A4D" w:rsidP="00773A4D">
      <w:pPr>
        <w:widowControl/>
        <w:adjustRightInd w:val="0"/>
        <w:snapToGrid w:val="0"/>
        <w:spacing w:line="30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</w:p>
    <w:p w:rsidR="00F75B15" w:rsidRDefault="00F75B15"/>
    <w:sectPr w:rsidR="00F75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4D"/>
    <w:rsid w:val="00773A4D"/>
    <w:rsid w:val="00F7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2016-10-24T02:06:00Z</dcterms:created>
  <dcterms:modified xsi:type="dcterms:W3CDTF">2016-10-24T02:06:00Z</dcterms:modified>
</cp:coreProperties>
</file>